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87281A" w14:textId="77777777" w:rsidR="00DB6D1A" w:rsidRPr="00365DC1" w:rsidRDefault="009F4516" w:rsidP="00365DC1">
      <w:pPr>
        <w:jc w:val="both"/>
        <w:rPr>
          <w:rFonts w:ascii="Times New Roman" w:hAnsi="Times New Roman" w:cs="Times New Roman"/>
          <w:sz w:val="24"/>
          <w:szCs w:val="24"/>
        </w:rPr>
      </w:pPr>
      <w:r w:rsidRPr="00365DC1">
        <w:rPr>
          <w:rFonts w:ascii="Times New Roman" w:hAnsi="Times New Roman" w:cs="Times New Roman"/>
          <w:sz w:val="24"/>
          <w:szCs w:val="24"/>
        </w:rPr>
        <w:t xml:space="preserve">Module 3 discussion 1 </w:t>
      </w:r>
    </w:p>
    <w:p w14:paraId="6C1A3D17" w14:textId="77777777" w:rsidR="006157B4" w:rsidRPr="00365DC1" w:rsidRDefault="009F4516" w:rsidP="00365DC1">
      <w:pPr>
        <w:jc w:val="both"/>
        <w:rPr>
          <w:rFonts w:ascii="Times New Roman" w:hAnsi="Times New Roman" w:cs="Times New Roman"/>
          <w:sz w:val="24"/>
          <w:szCs w:val="24"/>
        </w:rPr>
      </w:pPr>
      <w:r w:rsidRPr="00365DC1">
        <w:rPr>
          <w:rFonts w:ascii="Times New Roman" w:hAnsi="Times New Roman" w:cs="Times New Roman"/>
          <w:sz w:val="24"/>
          <w:szCs w:val="24"/>
        </w:rPr>
        <w:t>Classmate 1</w:t>
      </w:r>
    </w:p>
    <w:p w14:paraId="45A69EC8" w14:textId="77777777" w:rsidR="006157B4" w:rsidRPr="00365DC1" w:rsidRDefault="009F4516" w:rsidP="00365DC1">
      <w:pPr>
        <w:jc w:val="both"/>
        <w:rPr>
          <w:rFonts w:ascii="Times New Roman" w:hAnsi="Times New Roman" w:cs="Times New Roman"/>
          <w:sz w:val="24"/>
          <w:szCs w:val="24"/>
        </w:rPr>
      </w:pPr>
      <w:r w:rsidRPr="00365DC1">
        <w:rPr>
          <w:rFonts w:ascii="Times New Roman" w:hAnsi="Times New Roman" w:cs="Times New Roman"/>
          <w:sz w:val="24"/>
          <w:szCs w:val="24"/>
        </w:rPr>
        <w:t xml:space="preserve">The article describes the series of changes that have been witnessed in America since </w:t>
      </w:r>
      <w:r w:rsidR="00365DC1" w:rsidRPr="00365DC1">
        <w:rPr>
          <w:rFonts w:ascii="Times New Roman" w:hAnsi="Times New Roman" w:cs="Times New Roman"/>
          <w:sz w:val="24"/>
          <w:szCs w:val="24"/>
        </w:rPr>
        <w:t>the</w:t>
      </w:r>
      <w:r w:rsidRPr="00365DC1">
        <w:rPr>
          <w:rFonts w:ascii="Times New Roman" w:hAnsi="Times New Roman" w:cs="Times New Roman"/>
          <w:sz w:val="24"/>
          <w:szCs w:val="24"/>
        </w:rPr>
        <w:t xml:space="preserve"> Pledge of Allegiance </w:t>
      </w:r>
      <w:r w:rsidR="00365DC1" w:rsidRPr="00365DC1">
        <w:rPr>
          <w:rFonts w:ascii="Times New Roman" w:hAnsi="Times New Roman" w:cs="Times New Roman"/>
          <w:sz w:val="24"/>
          <w:szCs w:val="24"/>
        </w:rPr>
        <w:t>was written. T</w:t>
      </w:r>
      <w:bookmarkStart w:id="0" w:name="_GoBack"/>
      <w:bookmarkEnd w:id="0"/>
      <w:r w:rsidR="00365DC1" w:rsidRPr="00365DC1">
        <w:rPr>
          <w:rFonts w:ascii="Times New Roman" w:hAnsi="Times New Roman" w:cs="Times New Roman"/>
          <w:sz w:val="24"/>
          <w:szCs w:val="24"/>
        </w:rPr>
        <w:t>he</w:t>
      </w:r>
      <w:r w:rsidRPr="00365DC1">
        <w:rPr>
          <w:rFonts w:ascii="Times New Roman" w:hAnsi="Times New Roman" w:cs="Times New Roman"/>
          <w:sz w:val="24"/>
          <w:szCs w:val="24"/>
        </w:rPr>
        <w:t xml:space="preserve"> </w:t>
      </w:r>
      <w:r w:rsidR="00365DC1" w:rsidRPr="00365DC1">
        <w:rPr>
          <w:rFonts w:ascii="Times New Roman" w:hAnsi="Times New Roman" w:cs="Times New Roman"/>
          <w:sz w:val="24"/>
          <w:szCs w:val="24"/>
        </w:rPr>
        <w:t>writer analyzed</w:t>
      </w:r>
      <w:r w:rsidRPr="00365DC1">
        <w:rPr>
          <w:rFonts w:ascii="Times New Roman" w:hAnsi="Times New Roman" w:cs="Times New Roman"/>
          <w:sz w:val="24"/>
          <w:szCs w:val="24"/>
        </w:rPr>
        <w:t xml:space="preserve"> the article well and described how it enumerates the pledges that have been made in </w:t>
      </w:r>
      <w:r w:rsidR="00365DC1" w:rsidRPr="00365DC1">
        <w:rPr>
          <w:rFonts w:ascii="Times New Roman" w:hAnsi="Times New Roman" w:cs="Times New Roman"/>
          <w:sz w:val="24"/>
          <w:szCs w:val="24"/>
        </w:rPr>
        <w:t>America. All</w:t>
      </w:r>
      <w:r w:rsidRPr="00365DC1">
        <w:rPr>
          <w:rFonts w:ascii="Times New Roman" w:hAnsi="Times New Roman" w:cs="Times New Roman"/>
          <w:sz w:val="24"/>
          <w:szCs w:val="24"/>
        </w:rPr>
        <w:t xml:space="preserve"> the pledges have influenced the political environment of America.</w:t>
      </w:r>
      <w:r w:rsidR="002C7576" w:rsidRPr="00365DC1">
        <w:rPr>
          <w:rFonts w:ascii="Times New Roman" w:hAnsi="Times New Roman" w:cs="Times New Roman"/>
          <w:sz w:val="24"/>
          <w:szCs w:val="24"/>
        </w:rPr>
        <w:t xml:space="preserve">it was noted that the book was written before America was </w:t>
      </w:r>
      <w:r w:rsidR="00365DC1" w:rsidRPr="00365DC1">
        <w:rPr>
          <w:rFonts w:ascii="Times New Roman" w:hAnsi="Times New Roman" w:cs="Times New Roman"/>
          <w:sz w:val="24"/>
          <w:szCs w:val="24"/>
        </w:rPr>
        <w:t>found. The</w:t>
      </w:r>
      <w:r w:rsidR="000C6C84" w:rsidRPr="00365DC1">
        <w:rPr>
          <w:rFonts w:ascii="Times New Roman" w:hAnsi="Times New Roman" w:cs="Times New Roman"/>
          <w:sz w:val="24"/>
          <w:szCs w:val="24"/>
        </w:rPr>
        <w:t xml:space="preserve"> allegiances that are contained in the book </w:t>
      </w:r>
      <w:r w:rsidR="00F3362E" w:rsidRPr="00365DC1">
        <w:rPr>
          <w:rFonts w:ascii="Times New Roman" w:hAnsi="Times New Roman" w:cs="Times New Roman"/>
          <w:sz w:val="24"/>
          <w:szCs w:val="24"/>
        </w:rPr>
        <w:t xml:space="preserve">have gone through various </w:t>
      </w:r>
      <w:r w:rsidR="00365DC1" w:rsidRPr="00365DC1">
        <w:rPr>
          <w:rFonts w:ascii="Times New Roman" w:hAnsi="Times New Roman" w:cs="Times New Roman"/>
          <w:sz w:val="24"/>
          <w:szCs w:val="24"/>
        </w:rPr>
        <w:t>transformations</w:t>
      </w:r>
      <w:r w:rsidR="00F3362E" w:rsidRPr="00365DC1">
        <w:rPr>
          <w:rFonts w:ascii="Times New Roman" w:hAnsi="Times New Roman" w:cs="Times New Roman"/>
          <w:sz w:val="24"/>
          <w:szCs w:val="24"/>
        </w:rPr>
        <w:t>.</w:t>
      </w:r>
      <w:r w:rsidR="00365DC1">
        <w:rPr>
          <w:rFonts w:ascii="Times New Roman" w:hAnsi="Times New Roman" w:cs="Times New Roman"/>
          <w:sz w:val="24"/>
          <w:szCs w:val="24"/>
        </w:rPr>
        <w:t xml:space="preserve"> </w:t>
      </w:r>
      <w:r w:rsidR="00365DC1" w:rsidRPr="00365DC1">
        <w:rPr>
          <w:rFonts w:ascii="Times New Roman" w:hAnsi="Times New Roman" w:cs="Times New Roman"/>
          <w:sz w:val="24"/>
          <w:szCs w:val="24"/>
        </w:rPr>
        <w:t>The</w:t>
      </w:r>
      <w:r w:rsidR="00022E32" w:rsidRPr="00365DC1">
        <w:rPr>
          <w:rFonts w:ascii="Times New Roman" w:hAnsi="Times New Roman" w:cs="Times New Roman"/>
          <w:sz w:val="24"/>
          <w:szCs w:val="24"/>
        </w:rPr>
        <w:t xml:space="preserve"> writer noted that the allegiance that has been made has gone against constitutional </w:t>
      </w:r>
      <w:r w:rsidR="00365DC1" w:rsidRPr="00365DC1">
        <w:rPr>
          <w:rFonts w:ascii="Times New Roman" w:hAnsi="Times New Roman" w:cs="Times New Roman"/>
          <w:sz w:val="24"/>
          <w:szCs w:val="24"/>
        </w:rPr>
        <w:t>rights. President</w:t>
      </w:r>
      <w:r w:rsidR="00022E32" w:rsidRPr="00365DC1">
        <w:rPr>
          <w:rFonts w:ascii="Times New Roman" w:hAnsi="Times New Roman" w:cs="Times New Roman"/>
          <w:sz w:val="24"/>
          <w:szCs w:val="24"/>
        </w:rPr>
        <w:t xml:space="preserve"> Trump and Obama experienced the impacts of the </w:t>
      </w:r>
      <w:r w:rsidR="00365DC1" w:rsidRPr="00365DC1">
        <w:rPr>
          <w:rFonts w:ascii="Times New Roman" w:hAnsi="Times New Roman" w:cs="Times New Roman"/>
          <w:sz w:val="24"/>
          <w:szCs w:val="24"/>
        </w:rPr>
        <w:t>allegiance.</w:t>
      </w:r>
    </w:p>
    <w:p w14:paraId="0D7A021D" w14:textId="77777777" w:rsidR="00022E32" w:rsidRPr="00365DC1" w:rsidRDefault="009F4516" w:rsidP="00365DC1">
      <w:pPr>
        <w:jc w:val="both"/>
        <w:rPr>
          <w:rFonts w:ascii="Times New Roman" w:hAnsi="Times New Roman" w:cs="Times New Roman"/>
          <w:sz w:val="24"/>
          <w:szCs w:val="24"/>
        </w:rPr>
      </w:pPr>
      <w:r w:rsidRPr="00365DC1">
        <w:rPr>
          <w:rFonts w:ascii="Times New Roman" w:hAnsi="Times New Roman" w:cs="Times New Roman"/>
          <w:sz w:val="24"/>
          <w:szCs w:val="24"/>
        </w:rPr>
        <w:t xml:space="preserve">The team of the article was </w:t>
      </w:r>
      <w:r w:rsidR="00365DC1" w:rsidRPr="00365DC1">
        <w:rPr>
          <w:rFonts w:ascii="Times New Roman" w:hAnsi="Times New Roman" w:cs="Times New Roman"/>
          <w:sz w:val="24"/>
          <w:szCs w:val="24"/>
        </w:rPr>
        <w:t>identified: The</w:t>
      </w:r>
      <w:r w:rsidRPr="00365DC1">
        <w:rPr>
          <w:rFonts w:ascii="Times New Roman" w:hAnsi="Times New Roman" w:cs="Times New Roman"/>
          <w:sz w:val="24"/>
          <w:szCs w:val="24"/>
        </w:rPr>
        <w:t xml:space="preserve"> Pledge of </w:t>
      </w:r>
      <w:r w:rsidR="00365DC1" w:rsidRPr="00365DC1">
        <w:rPr>
          <w:rFonts w:ascii="Times New Roman" w:hAnsi="Times New Roman" w:cs="Times New Roman"/>
          <w:sz w:val="24"/>
          <w:szCs w:val="24"/>
        </w:rPr>
        <w:t>Allegiance. The</w:t>
      </w:r>
      <w:r w:rsidRPr="00365DC1">
        <w:rPr>
          <w:rFonts w:ascii="Times New Roman" w:hAnsi="Times New Roman" w:cs="Times New Roman"/>
          <w:sz w:val="24"/>
          <w:szCs w:val="24"/>
        </w:rPr>
        <w:t xml:space="preserve"> a</w:t>
      </w:r>
      <w:r w:rsidR="00365DC1">
        <w:rPr>
          <w:rFonts w:ascii="Times New Roman" w:hAnsi="Times New Roman" w:cs="Times New Roman"/>
          <w:sz w:val="24"/>
          <w:szCs w:val="24"/>
        </w:rPr>
        <w:t>rticle aims to</w:t>
      </w:r>
      <w:r w:rsidRPr="00365DC1">
        <w:rPr>
          <w:rFonts w:ascii="Times New Roman" w:hAnsi="Times New Roman" w:cs="Times New Roman"/>
          <w:sz w:val="24"/>
          <w:szCs w:val="24"/>
        </w:rPr>
        <w:t xml:space="preserve"> explain the theme of allegiance and the changes that have been experienced over the </w:t>
      </w:r>
      <w:r w:rsidR="00365DC1" w:rsidRPr="00365DC1">
        <w:rPr>
          <w:rFonts w:ascii="Times New Roman" w:hAnsi="Times New Roman" w:cs="Times New Roman"/>
          <w:sz w:val="24"/>
          <w:szCs w:val="24"/>
        </w:rPr>
        <w:t>years. The</w:t>
      </w:r>
      <w:r w:rsidRPr="00365DC1">
        <w:rPr>
          <w:rFonts w:ascii="Times New Roman" w:hAnsi="Times New Roman" w:cs="Times New Roman"/>
          <w:sz w:val="24"/>
          <w:szCs w:val="24"/>
        </w:rPr>
        <w:t xml:space="preserve"> setting time has not been </w:t>
      </w:r>
      <w:r w:rsidR="00365DC1" w:rsidRPr="00365DC1">
        <w:rPr>
          <w:rFonts w:ascii="Times New Roman" w:hAnsi="Times New Roman" w:cs="Times New Roman"/>
          <w:sz w:val="24"/>
          <w:szCs w:val="24"/>
        </w:rPr>
        <w:t>specified</w:t>
      </w:r>
      <w:r w:rsidRPr="00365DC1">
        <w:rPr>
          <w:rFonts w:ascii="Times New Roman" w:hAnsi="Times New Roman" w:cs="Times New Roman"/>
          <w:sz w:val="24"/>
          <w:szCs w:val="24"/>
        </w:rPr>
        <w:t>.</w:t>
      </w:r>
      <w:r w:rsidR="00365DC1">
        <w:rPr>
          <w:rFonts w:ascii="Times New Roman" w:hAnsi="Times New Roman" w:cs="Times New Roman"/>
          <w:sz w:val="24"/>
          <w:szCs w:val="24"/>
        </w:rPr>
        <w:t xml:space="preserve"> </w:t>
      </w:r>
      <w:r w:rsidR="00365DC1" w:rsidRPr="00365DC1">
        <w:rPr>
          <w:rFonts w:ascii="Times New Roman" w:hAnsi="Times New Roman" w:cs="Times New Roman"/>
          <w:sz w:val="24"/>
          <w:szCs w:val="24"/>
        </w:rPr>
        <w:t>The</w:t>
      </w:r>
      <w:r w:rsidRPr="00365DC1">
        <w:rPr>
          <w:rFonts w:ascii="Times New Roman" w:hAnsi="Times New Roman" w:cs="Times New Roman"/>
          <w:sz w:val="24"/>
          <w:szCs w:val="24"/>
        </w:rPr>
        <w:t xml:space="preserve"> target audience is ‘’everyon</w:t>
      </w:r>
      <w:r w:rsidRPr="00365DC1">
        <w:rPr>
          <w:rFonts w:ascii="Times New Roman" w:hAnsi="Times New Roman" w:cs="Times New Roman"/>
          <w:sz w:val="24"/>
          <w:szCs w:val="24"/>
        </w:rPr>
        <w:t xml:space="preserve">e” in the </w:t>
      </w:r>
      <w:r w:rsidR="00365DC1" w:rsidRPr="00365DC1">
        <w:rPr>
          <w:rFonts w:ascii="Times New Roman" w:hAnsi="Times New Roman" w:cs="Times New Roman"/>
          <w:sz w:val="24"/>
          <w:szCs w:val="24"/>
        </w:rPr>
        <w:t>society. The</w:t>
      </w:r>
      <w:r w:rsidR="008E30DD" w:rsidRPr="00365DC1">
        <w:rPr>
          <w:rFonts w:ascii="Times New Roman" w:hAnsi="Times New Roman" w:cs="Times New Roman"/>
          <w:sz w:val="24"/>
          <w:szCs w:val="24"/>
        </w:rPr>
        <w:t xml:space="preserve"> tone of the article was identified to be informative and honest because the author aims at providing detailed information to the </w:t>
      </w:r>
      <w:r w:rsidR="00365DC1" w:rsidRPr="00365DC1">
        <w:rPr>
          <w:rFonts w:ascii="Times New Roman" w:hAnsi="Times New Roman" w:cs="Times New Roman"/>
          <w:sz w:val="24"/>
          <w:szCs w:val="24"/>
        </w:rPr>
        <w:t>audience. The</w:t>
      </w:r>
      <w:r w:rsidR="00F275C1" w:rsidRPr="00365DC1">
        <w:rPr>
          <w:rFonts w:ascii="Times New Roman" w:hAnsi="Times New Roman" w:cs="Times New Roman"/>
          <w:sz w:val="24"/>
          <w:szCs w:val="24"/>
        </w:rPr>
        <w:t xml:space="preserve"> writer noted that many people had been mentioned in the articles and the role they play in the </w:t>
      </w:r>
      <w:r w:rsidR="00365DC1" w:rsidRPr="00365DC1">
        <w:rPr>
          <w:rFonts w:ascii="Times New Roman" w:hAnsi="Times New Roman" w:cs="Times New Roman"/>
          <w:sz w:val="24"/>
          <w:szCs w:val="24"/>
        </w:rPr>
        <w:t>allegiance. The</w:t>
      </w:r>
      <w:r w:rsidR="00F275C1" w:rsidRPr="00365DC1">
        <w:rPr>
          <w:rFonts w:ascii="Times New Roman" w:hAnsi="Times New Roman" w:cs="Times New Roman"/>
          <w:sz w:val="24"/>
          <w:szCs w:val="24"/>
        </w:rPr>
        <w:t xml:space="preserve"> writer described the contents of the article </w:t>
      </w:r>
      <w:r w:rsidR="00780B10" w:rsidRPr="00365DC1">
        <w:rPr>
          <w:rFonts w:ascii="Times New Roman" w:hAnsi="Times New Roman" w:cs="Times New Roman"/>
          <w:sz w:val="24"/>
          <w:szCs w:val="24"/>
        </w:rPr>
        <w:t>vividly .the analysis indicates that the writer has a deeper understanding of the article.</w:t>
      </w:r>
    </w:p>
    <w:p w14:paraId="24A73FB5" w14:textId="77777777" w:rsidR="00780B10" w:rsidRPr="00365DC1" w:rsidRDefault="009F4516" w:rsidP="00365DC1">
      <w:pPr>
        <w:jc w:val="both"/>
        <w:rPr>
          <w:rFonts w:ascii="Times New Roman" w:hAnsi="Times New Roman" w:cs="Times New Roman"/>
          <w:sz w:val="24"/>
          <w:szCs w:val="24"/>
        </w:rPr>
      </w:pPr>
      <w:r w:rsidRPr="00365DC1">
        <w:rPr>
          <w:rFonts w:ascii="Times New Roman" w:hAnsi="Times New Roman" w:cs="Times New Roman"/>
          <w:sz w:val="24"/>
          <w:szCs w:val="24"/>
        </w:rPr>
        <w:t>Classmate 2</w:t>
      </w:r>
    </w:p>
    <w:p w14:paraId="3F43D5ED" w14:textId="77777777" w:rsidR="00780B10" w:rsidRPr="00365DC1" w:rsidRDefault="009F4516" w:rsidP="00365DC1">
      <w:pPr>
        <w:jc w:val="both"/>
        <w:rPr>
          <w:rFonts w:ascii="Times New Roman" w:hAnsi="Times New Roman" w:cs="Times New Roman"/>
          <w:sz w:val="24"/>
          <w:szCs w:val="24"/>
        </w:rPr>
      </w:pPr>
      <w:r w:rsidRPr="00365DC1">
        <w:rPr>
          <w:rFonts w:ascii="Times New Roman" w:hAnsi="Times New Roman" w:cs="Times New Roman"/>
          <w:sz w:val="24"/>
          <w:szCs w:val="24"/>
        </w:rPr>
        <w:t xml:space="preserve">The established that the article was indented to describe the allegiance that has been made in America.it was noted that the allegiance had undergone various </w:t>
      </w:r>
      <w:r w:rsidR="00365DC1" w:rsidRPr="00365DC1">
        <w:rPr>
          <w:rFonts w:ascii="Times New Roman" w:hAnsi="Times New Roman" w:cs="Times New Roman"/>
          <w:sz w:val="24"/>
          <w:szCs w:val="24"/>
        </w:rPr>
        <w:t>changes. The</w:t>
      </w:r>
      <w:r w:rsidRPr="00365DC1">
        <w:rPr>
          <w:rFonts w:ascii="Times New Roman" w:hAnsi="Times New Roman" w:cs="Times New Roman"/>
          <w:sz w:val="24"/>
          <w:szCs w:val="24"/>
        </w:rPr>
        <w:t xml:space="preserve"> changes have influenced the Americans.</w:t>
      </w:r>
      <w:r w:rsidR="00C7640F" w:rsidRPr="00365DC1">
        <w:rPr>
          <w:rFonts w:ascii="Times New Roman" w:hAnsi="Times New Roman" w:cs="Times New Roman"/>
          <w:sz w:val="24"/>
          <w:szCs w:val="24"/>
        </w:rPr>
        <w:t xml:space="preserve">it was noted that the allegiance was made over 125 years ago, but its impacts define the identity of </w:t>
      </w:r>
      <w:r w:rsidR="00365DC1" w:rsidRPr="00365DC1">
        <w:rPr>
          <w:rFonts w:ascii="Times New Roman" w:hAnsi="Times New Roman" w:cs="Times New Roman"/>
          <w:sz w:val="24"/>
          <w:szCs w:val="24"/>
        </w:rPr>
        <w:t>Americans. The</w:t>
      </w:r>
      <w:r w:rsidR="00C17F16" w:rsidRPr="00365DC1">
        <w:rPr>
          <w:rFonts w:ascii="Times New Roman" w:hAnsi="Times New Roman" w:cs="Times New Roman"/>
          <w:sz w:val="24"/>
          <w:szCs w:val="24"/>
        </w:rPr>
        <w:t xml:space="preserve"> people objected the phrase "under God" in the allegiance since it went against the rights of the </w:t>
      </w:r>
      <w:r w:rsidR="00365DC1" w:rsidRPr="00365DC1">
        <w:rPr>
          <w:rFonts w:ascii="Times New Roman" w:hAnsi="Times New Roman" w:cs="Times New Roman"/>
          <w:sz w:val="24"/>
          <w:szCs w:val="24"/>
        </w:rPr>
        <w:t>people. The</w:t>
      </w:r>
      <w:r w:rsidR="002C4A1C" w:rsidRPr="00365DC1">
        <w:rPr>
          <w:rFonts w:ascii="Times New Roman" w:hAnsi="Times New Roman" w:cs="Times New Roman"/>
          <w:sz w:val="24"/>
          <w:szCs w:val="24"/>
        </w:rPr>
        <w:t xml:space="preserve"> phrase was defended in the court of law, but it was upheld but the court. It became part of the </w:t>
      </w:r>
      <w:r w:rsidR="00365DC1" w:rsidRPr="00365DC1">
        <w:rPr>
          <w:rFonts w:ascii="Times New Roman" w:hAnsi="Times New Roman" w:cs="Times New Roman"/>
          <w:sz w:val="24"/>
          <w:szCs w:val="24"/>
        </w:rPr>
        <w:t>allegiance. Various</w:t>
      </w:r>
      <w:r w:rsidR="004821CB" w:rsidRPr="00365DC1">
        <w:rPr>
          <w:rFonts w:ascii="Times New Roman" w:hAnsi="Times New Roman" w:cs="Times New Roman"/>
          <w:sz w:val="24"/>
          <w:szCs w:val="24"/>
        </w:rPr>
        <w:t xml:space="preserve"> people who took part in fighting for the rights of the people were </w:t>
      </w:r>
      <w:r w:rsidR="00365DC1" w:rsidRPr="00365DC1">
        <w:rPr>
          <w:rFonts w:ascii="Times New Roman" w:hAnsi="Times New Roman" w:cs="Times New Roman"/>
          <w:sz w:val="24"/>
          <w:szCs w:val="24"/>
        </w:rPr>
        <w:t>mentioned. Michael</w:t>
      </w:r>
      <w:r w:rsidR="004821CB" w:rsidRPr="00365DC1">
        <w:rPr>
          <w:rFonts w:ascii="Times New Roman" w:hAnsi="Times New Roman" w:cs="Times New Roman"/>
          <w:sz w:val="24"/>
          <w:szCs w:val="24"/>
        </w:rPr>
        <w:t xml:space="preserve"> Newdow played an important role as an activist.</w:t>
      </w:r>
    </w:p>
    <w:p w14:paraId="4B7208EC" w14:textId="77777777" w:rsidR="004821CB" w:rsidRPr="00365DC1" w:rsidRDefault="009F4516" w:rsidP="00365DC1">
      <w:pPr>
        <w:jc w:val="both"/>
        <w:rPr>
          <w:rFonts w:ascii="Times New Roman" w:hAnsi="Times New Roman" w:cs="Times New Roman"/>
          <w:sz w:val="24"/>
          <w:szCs w:val="24"/>
        </w:rPr>
      </w:pPr>
      <w:r w:rsidRPr="00365DC1">
        <w:rPr>
          <w:rFonts w:ascii="Times New Roman" w:hAnsi="Times New Roman" w:cs="Times New Roman"/>
          <w:sz w:val="24"/>
          <w:szCs w:val="24"/>
        </w:rPr>
        <w:t xml:space="preserve">The target audience of the article was identified as the students and young </w:t>
      </w:r>
      <w:r w:rsidR="00365DC1" w:rsidRPr="00365DC1">
        <w:rPr>
          <w:rFonts w:ascii="Times New Roman" w:hAnsi="Times New Roman" w:cs="Times New Roman"/>
          <w:sz w:val="24"/>
          <w:szCs w:val="24"/>
        </w:rPr>
        <w:t>Americans. The</w:t>
      </w:r>
      <w:r w:rsidRPr="00365DC1">
        <w:rPr>
          <w:rFonts w:ascii="Times New Roman" w:hAnsi="Times New Roman" w:cs="Times New Roman"/>
          <w:sz w:val="24"/>
          <w:szCs w:val="24"/>
        </w:rPr>
        <w:t xml:space="preserve"> reason for the choice of the </w:t>
      </w:r>
      <w:r w:rsidR="00365DC1" w:rsidRPr="00365DC1">
        <w:rPr>
          <w:rFonts w:ascii="Times New Roman" w:hAnsi="Times New Roman" w:cs="Times New Roman"/>
          <w:sz w:val="24"/>
          <w:szCs w:val="24"/>
        </w:rPr>
        <w:t>audience was</w:t>
      </w:r>
      <w:r w:rsidRPr="00365DC1">
        <w:rPr>
          <w:rFonts w:ascii="Times New Roman" w:hAnsi="Times New Roman" w:cs="Times New Roman"/>
          <w:sz w:val="24"/>
          <w:szCs w:val="24"/>
        </w:rPr>
        <w:t xml:space="preserve"> to learn history.it was noted that the article contains questions which are meant for the students to </w:t>
      </w:r>
      <w:r w:rsidR="00365DC1" w:rsidRPr="00365DC1">
        <w:rPr>
          <w:rFonts w:ascii="Times New Roman" w:hAnsi="Times New Roman" w:cs="Times New Roman"/>
          <w:sz w:val="24"/>
          <w:szCs w:val="24"/>
        </w:rPr>
        <w:t>answer. The</w:t>
      </w:r>
      <w:r w:rsidR="00765BE4" w:rsidRPr="00365DC1">
        <w:rPr>
          <w:rFonts w:ascii="Times New Roman" w:hAnsi="Times New Roman" w:cs="Times New Roman"/>
          <w:sz w:val="24"/>
          <w:szCs w:val="24"/>
        </w:rPr>
        <w:t xml:space="preserve"> tone used in the article was found to be pretty casual and </w:t>
      </w:r>
      <w:r w:rsidR="00365DC1" w:rsidRPr="00365DC1">
        <w:rPr>
          <w:rFonts w:ascii="Times New Roman" w:hAnsi="Times New Roman" w:cs="Times New Roman"/>
          <w:sz w:val="24"/>
          <w:szCs w:val="24"/>
        </w:rPr>
        <w:t>unbiased. Brown</w:t>
      </w:r>
      <w:r w:rsidR="00765BE4" w:rsidRPr="00365DC1">
        <w:rPr>
          <w:rFonts w:ascii="Times New Roman" w:hAnsi="Times New Roman" w:cs="Times New Roman"/>
          <w:sz w:val="24"/>
          <w:szCs w:val="24"/>
        </w:rPr>
        <w:t xml:space="preserve"> did not argue nor gave any opinions .his main aim was to describe the history of America and the allegiance that have been </w:t>
      </w:r>
      <w:r w:rsidR="00365DC1" w:rsidRPr="00365DC1">
        <w:rPr>
          <w:rFonts w:ascii="Times New Roman" w:hAnsi="Times New Roman" w:cs="Times New Roman"/>
          <w:sz w:val="24"/>
          <w:szCs w:val="24"/>
        </w:rPr>
        <w:t>made. The article was analyzed in details, and no important information was left out.</w:t>
      </w:r>
    </w:p>
    <w:sectPr w:rsidR="004821CB" w:rsidRPr="00365D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0D5C"/>
    <w:rsid w:val="00022E32"/>
    <w:rsid w:val="000C6C84"/>
    <w:rsid w:val="001E5C69"/>
    <w:rsid w:val="002C4A1C"/>
    <w:rsid w:val="002C7576"/>
    <w:rsid w:val="00311700"/>
    <w:rsid w:val="00365DC1"/>
    <w:rsid w:val="00480D5C"/>
    <w:rsid w:val="004821CB"/>
    <w:rsid w:val="005102D6"/>
    <w:rsid w:val="005806FB"/>
    <w:rsid w:val="006157B4"/>
    <w:rsid w:val="00765BE4"/>
    <w:rsid w:val="00780B10"/>
    <w:rsid w:val="008E30DD"/>
    <w:rsid w:val="008E34A2"/>
    <w:rsid w:val="00996A4C"/>
    <w:rsid w:val="009F4516"/>
    <w:rsid w:val="00A213BD"/>
    <w:rsid w:val="00A952AA"/>
    <w:rsid w:val="00BD43C0"/>
    <w:rsid w:val="00C17F16"/>
    <w:rsid w:val="00C7640F"/>
    <w:rsid w:val="00DB6D1A"/>
    <w:rsid w:val="00E315C7"/>
    <w:rsid w:val="00F16377"/>
    <w:rsid w:val="00F275C1"/>
    <w:rsid w:val="00F3362E"/>
    <w:rsid w:val="00F54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6DA1A8F-3A6C-4111-AA38-A6775EDBC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rsid w:val="000F3D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F45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451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380</Words>
  <Characters>2171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taifa</dc:creator>
  <cp:lastModifiedBy>taifa</cp:lastModifiedBy>
  <cp:revision>2</cp:revision>
  <dcterms:created xsi:type="dcterms:W3CDTF">2018-10-07T16:26:00Z</dcterms:created>
  <dcterms:modified xsi:type="dcterms:W3CDTF">2018-10-07T16:26:00Z</dcterms:modified>
</cp:coreProperties>
</file>